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279D0CBE"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766E0C">
        <w:rPr>
          <w:rFonts w:ascii="仿宋" w:eastAsia="仿宋" w:hAnsi="仿宋" w:hint="eastAsia"/>
          <w:color w:val="000000" w:themeColor="text1"/>
          <w:sz w:val="32"/>
          <w:szCs w:val="32"/>
        </w:rPr>
        <w:t>3</w:t>
      </w:r>
      <w:r w:rsidRPr="00947D01">
        <w:rPr>
          <w:rFonts w:ascii="仿宋" w:eastAsia="仿宋" w:hAnsi="仿宋" w:hint="eastAsia"/>
          <w:color w:val="000000" w:themeColor="text1"/>
          <w:sz w:val="32"/>
          <w:szCs w:val="32"/>
        </w:rPr>
        <w:t>月</w:t>
      </w:r>
      <w:r w:rsidR="00766E0C">
        <w:rPr>
          <w:rFonts w:ascii="仿宋" w:eastAsia="仿宋" w:hAnsi="仿宋" w:hint="eastAsia"/>
          <w:color w:val="000000" w:themeColor="text1"/>
          <w:sz w:val="32"/>
          <w:szCs w:val="32"/>
        </w:rPr>
        <w:t>21</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489D2346"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766E0C">
        <w:rPr>
          <w:rFonts w:ascii="仿宋" w:eastAsia="仿宋" w:hAnsi="仿宋" w:hint="eastAsia"/>
          <w:color w:val="000000" w:themeColor="text1"/>
          <w:sz w:val="32"/>
          <w:szCs w:val="32"/>
        </w:rPr>
        <w:t>3</w:t>
      </w:r>
      <w:r w:rsidRPr="00B17C02">
        <w:rPr>
          <w:rFonts w:ascii="仿宋" w:eastAsia="仿宋" w:hAnsi="仿宋"/>
          <w:color w:val="000000" w:themeColor="text1"/>
          <w:sz w:val="32"/>
          <w:szCs w:val="32"/>
        </w:rPr>
        <w:t>月</w:t>
      </w:r>
      <w:r w:rsidR="00766E0C">
        <w:rPr>
          <w:rFonts w:ascii="仿宋" w:eastAsia="仿宋" w:hAnsi="仿宋" w:hint="eastAsia"/>
          <w:color w:val="000000" w:themeColor="text1"/>
          <w:sz w:val="32"/>
          <w:szCs w:val="32"/>
        </w:rPr>
        <w:t>21</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0243668" w:rsidR="000A3476" w:rsidRPr="00062E0D" w:rsidRDefault="00766E0C" w:rsidP="00062E0D">
            <w:pPr>
              <w:widowControl/>
              <w:spacing w:line="330" w:lineRule="atLeast"/>
              <w:jc w:val="left"/>
              <w:rPr>
                <w:rFonts w:ascii="宋体" w:eastAsia="宋体" w:hAnsi="宋体" w:cs="宋体" w:hint="eastAsia"/>
                <w:kern w:val="0"/>
                <w:sz w:val="24"/>
                <w:szCs w:val="24"/>
              </w:rPr>
            </w:pPr>
            <w:r w:rsidRPr="00766E0C">
              <w:rPr>
                <w:rFonts w:ascii="宋体" w:eastAsia="宋体" w:hAnsi="宋体" w:cs="宋体" w:hint="eastAsia"/>
                <w:kern w:val="0"/>
                <w:sz w:val="24"/>
                <w:szCs w:val="24"/>
              </w:rPr>
              <w:t>富</w:t>
            </w:r>
            <w:proofErr w:type="gramStart"/>
            <w:r w:rsidRPr="00766E0C">
              <w:rPr>
                <w:rFonts w:ascii="宋体" w:eastAsia="宋体" w:hAnsi="宋体" w:cs="宋体" w:hint="eastAsia"/>
                <w:kern w:val="0"/>
                <w:sz w:val="24"/>
                <w:szCs w:val="24"/>
              </w:rPr>
              <w:t>荣富祥纯债债券</w:t>
            </w:r>
            <w:proofErr w:type="gramEnd"/>
            <w:r w:rsidRPr="00766E0C">
              <w:rPr>
                <w:rFonts w:ascii="宋体" w:eastAsia="宋体" w:hAnsi="宋体" w:cs="宋体" w:hint="eastAsia"/>
                <w:kern w:val="0"/>
                <w:sz w:val="24"/>
                <w:szCs w:val="24"/>
              </w:rPr>
              <w:t>型证券投资基金</w:t>
            </w:r>
          </w:p>
        </w:tc>
        <w:tc>
          <w:tcPr>
            <w:tcW w:w="2285" w:type="dxa"/>
            <w:shd w:val="clear" w:color="auto" w:fill="auto"/>
            <w:tcMar>
              <w:top w:w="0" w:type="dxa"/>
              <w:left w:w="30" w:type="dxa"/>
              <w:bottom w:w="0" w:type="dxa"/>
              <w:right w:w="30" w:type="dxa"/>
            </w:tcMar>
            <w:vAlign w:val="center"/>
            <w:hideMark/>
          </w:tcPr>
          <w:p w14:paraId="2D94D1B6" w14:textId="46E3A0FF" w:rsidR="000A3476" w:rsidRPr="00062E0D" w:rsidRDefault="00766E0C" w:rsidP="005C6DF4">
            <w:pPr>
              <w:widowControl/>
              <w:spacing w:line="330" w:lineRule="atLeast"/>
              <w:jc w:val="center"/>
              <w:rPr>
                <w:rFonts w:ascii="宋体" w:eastAsia="宋体" w:hAnsi="宋体" w:cs="宋体" w:hint="eastAsia"/>
                <w:kern w:val="0"/>
                <w:sz w:val="24"/>
                <w:szCs w:val="24"/>
              </w:rPr>
            </w:pPr>
            <w:r w:rsidRPr="00766E0C">
              <w:rPr>
                <w:rFonts w:ascii="宋体" w:eastAsia="宋体" w:hAnsi="宋体" w:cs="宋体"/>
                <w:kern w:val="0"/>
                <w:sz w:val="24"/>
                <w:szCs w:val="24"/>
              </w:rPr>
              <w:t>003999</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73B1B50F" w:rsidR="000A3476" w:rsidRPr="00062E0D" w:rsidRDefault="00766E0C" w:rsidP="00062E0D">
            <w:pPr>
              <w:widowControl/>
              <w:spacing w:line="330" w:lineRule="atLeast"/>
              <w:jc w:val="left"/>
              <w:rPr>
                <w:rFonts w:ascii="宋体" w:eastAsia="宋体" w:hAnsi="宋体" w:cs="宋体" w:hint="eastAsia"/>
                <w:kern w:val="0"/>
                <w:sz w:val="24"/>
                <w:szCs w:val="24"/>
              </w:rPr>
            </w:pPr>
            <w:r w:rsidRPr="00766E0C">
              <w:rPr>
                <w:rFonts w:ascii="宋体" w:eastAsia="宋体" w:hAnsi="宋体" w:cs="宋体" w:hint="eastAsia"/>
                <w:kern w:val="0"/>
                <w:sz w:val="24"/>
                <w:szCs w:val="24"/>
              </w:rPr>
              <w:t>富荣富</w:t>
            </w:r>
            <w:proofErr w:type="gramStart"/>
            <w:r w:rsidRPr="00766E0C">
              <w:rPr>
                <w:rFonts w:ascii="宋体" w:eastAsia="宋体" w:hAnsi="宋体" w:cs="宋体" w:hint="eastAsia"/>
                <w:kern w:val="0"/>
                <w:sz w:val="24"/>
                <w:szCs w:val="24"/>
              </w:rPr>
              <w:t>兴纯债</w:t>
            </w:r>
            <w:proofErr w:type="gramEnd"/>
            <w:r w:rsidRPr="00766E0C">
              <w:rPr>
                <w:rFonts w:ascii="宋体" w:eastAsia="宋体" w:hAnsi="宋体" w:cs="宋体" w:hint="eastAsia"/>
                <w:kern w:val="0"/>
                <w:sz w:val="24"/>
                <w:szCs w:val="24"/>
              </w:rPr>
              <w:t>债券型证券投资基金</w:t>
            </w:r>
          </w:p>
        </w:tc>
        <w:tc>
          <w:tcPr>
            <w:tcW w:w="2285" w:type="dxa"/>
            <w:shd w:val="clear" w:color="auto" w:fill="auto"/>
            <w:tcMar>
              <w:top w:w="0" w:type="dxa"/>
              <w:left w:w="30" w:type="dxa"/>
              <w:bottom w:w="0" w:type="dxa"/>
              <w:right w:w="30" w:type="dxa"/>
            </w:tcMar>
            <w:vAlign w:val="center"/>
            <w:hideMark/>
          </w:tcPr>
          <w:p w14:paraId="67BBE03C" w14:textId="69F27EAF" w:rsidR="000A3476" w:rsidRPr="00062E0D" w:rsidRDefault="00766E0C" w:rsidP="005C6DF4">
            <w:pPr>
              <w:widowControl/>
              <w:spacing w:line="330" w:lineRule="atLeast"/>
              <w:jc w:val="center"/>
              <w:rPr>
                <w:rFonts w:ascii="宋体" w:eastAsia="宋体" w:hAnsi="宋体" w:cs="宋体" w:hint="eastAsia"/>
                <w:kern w:val="0"/>
                <w:sz w:val="24"/>
                <w:szCs w:val="24"/>
              </w:rPr>
            </w:pPr>
            <w:r w:rsidRPr="00766E0C">
              <w:rPr>
                <w:rFonts w:ascii="宋体" w:eastAsia="宋体" w:hAnsi="宋体" w:cs="宋体"/>
                <w:kern w:val="0"/>
                <w:sz w:val="24"/>
                <w:szCs w:val="24"/>
              </w:rPr>
              <w:t>004441</w:t>
            </w:r>
          </w:p>
        </w:tc>
      </w:tr>
      <w:tr w:rsidR="00130BE5" w:rsidRPr="00062E0D" w14:paraId="065E7A95" w14:textId="77777777" w:rsidTr="000A3476">
        <w:trPr>
          <w:jc w:val="center"/>
        </w:trPr>
        <w:tc>
          <w:tcPr>
            <w:tcW w:w="703" w:type="dxa"/>
            <w:shd w:val="clear" w:color="auto" w:fill="auto"/>
            <w:tcMar>
              <w:top w:w="0" w:type="dxa"/>
              <w:left w:w="30" w:type="dxa"/>
              <w:bottom w:w="0" w:type="dxa"/>
              <w:right w:w="30" w:type="dxa"/>
            </w:tcMar>
            <w:vAlign w:val="center"/>
          </w:tcPr>
          <w:p w14:paraId="0426A294" w14:textId="71914C90" w:rsidR="00130BE5" w:rsidRPr="00062E0D" w:rsidRDefault="00130BE5" w:rsidP="00062E0D">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3</w:t>
            </w:r>
          </w:p>
        </w:tc>
        <w:tc>
          <w:tcPr>
            <w:tcW w:w="5448" w:type="dxa"/>
            <w:shd w:val="clear" w:color="auto" w:fill="auto"/>
            <w:tcMar>
              <w:top w:w="0" w:type="dxa"/>
              <w:left w:w="30" w:type="dxa"/>
              <w:bottom w:w="0" w:type="dxa"/>
              <w:right w:w="30" w:type="dxa"/>
            </w:tcMar>
            <w:vAlign w:val="center"/>
          </w:tcPr>
          <w:p w14:paraId="5937CA4D" w14:textId="18AA5148" w:rsidR="00130BE5" w:rsidRPr="00FF7AA7" w:rsidRDefault="00766E0C" w:rsidP="00062E0D">
            <w:pPr>
              <w:widowControl/>
              <w:spacing w:line="330" w:lineRule="atLeast"/>
              <w:jc w:val="left"/>
              <w:rPr>
                <w:rFonts w:ascii="宋体" w:eastAsia="宋体" w:hAnsi="宋体" w:cs="宋体" w:hint="eastAsia"/>
                <w:kern w:val="0"/>
                <w:sz w:val="24"/>
                <w:szCs w:val="24"/>
              </w:rPr>
            </w:pPr>
            <w:r w:rsidRPr="00766E0C">
              <w:rPr>
                <w:rFonts w:ascii="宋体" w:eastAsia="宋体" w:hAnsi="宋体" w:cs="宋体" w:hint="eastAsia"/>
                <w:kern w:val="0"/>
                <w:sz w:val="24"/>
                <w:szCs w:val="24"/>
              </w:rPr>
              <w:t>富</w:t>
            </w:r>
            <w:proofErr w:type="gramStart"/>
            <w:r w:rsidRPr="00766E0C">
              <w:rPr>
                <w:rFonts w:ascii="宋体" w:eastAsia="宋体" w:hAnsi="宋体" w:cs="宋体" w:hint="eastAsia"/>
                <w:kern w:val="0"/>
                <w:sz w:val="24"/>
                <w:szCs w:val="24"/>
              </w:rPr>
              <w:t>荣富乾债券</w:t>
            </w:r>
            <w:proofErr w:type="gramEnd"/>
            <w:r w:rsidRPr="00766E0C">
              <w:rPr>
                <w:rFonts w:ascii="宋体" w:eastAsia="宋体" w:hAnsi="宋体" w:cs="宋体" w:hint="eastAsia"/>
                <w:kern w:val="0"/>
                <w:sz w:val="24"/>
                <w:szCs w:val="24"/>
              </w:rPr>
              <w:t>型证券投资基金</w:t>
            </w:r>
          </w:p>
        </w:tc>
        <w:tc>
          <w:tcPr>
            <w:tcW w:w="2285" w:type="dxa"/>
            <w:shd w:val="clear" w:color="auto" w:fill="auto"/>
            <w:tcMar>
              <w:top w:w="0" w:type="dxa"/>
              <w:left w:w="30" w:type="dxa"/>
              <w:bottom w:w="0" w:type="dxa"/>
              <w:right w:w="30" w:type="dxa"/>
            </w:tcMar>
            <w:vAlign w:val="center"/>
          </w:tcPr>
          <w:p w14:paraId="4C58D133" w14:textId="2913784E" w:rsidR="00130BE5" w:rsidRPr="00FF7AA7" w:rsidRDefault="00766E0C" w:rsidP="005C6DF4">
            <w:pPr>
              <w:widowControl/>
              <w:spacing w:line="330" w:lineRule="atLeast"/>
              <w:jc w:val="center"/>
              <w:rPr>
                <w:rFonts w:ascii="宋体" w:eastAsia="宋体" w:hAnsi="宋体" w:cs="宋体" w:hint="eastAsia"/>
                <w:kern w:val="0"/>
                <w:sz w:val="24"/>
                <w:szCs w:val="24"/>
              </w:rPr>
            </w:pPr>
            <w:r w:rsidRPr="00766E0C">
              <w:rPr>
                <w:rFonts w:ascii="宋体" w:eastAsia="宋体" w:hAnsi="宋体" w:cs="宋体"/>
                <w:kern w:val="0"/>
                <w:sz w:val="24"/>
                <w:szCs w:val="24"/>
              </w:rPr>
              <w:t>004792</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6D821" w14:textId="77777777" w:rsidR="003172A4" w:rsidRDefault="003172A4" w:rsidP="009A149B">
      <w:r>
        <w:separator/>
      </w:r>
    </w:p>
  </w:endnote>
  <w:endnote w:type="continuationSeparator" w:id="0">
    <w:p w14:paraId="0EA1C750" w14:textId="77777777" w:rsidR="003172A4" w:rsidRDefault="003172A4"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E7397" w14:textId="77777777" w:rsidR="003172A4" w:rsidRDefault="003172A4" w:rsidP="009A149B">
      <w:r>
        <w:separator/>
      </w:r>
    </w:p>
  </w:footnote>
  <w:footnote w:type="continuationSeparator" w:id="0">
    <w:p w14:paraId="3D1F98C0" w14:textId="77777777" w:rsidR="003172A4" w:rsidRDefault="003172A4"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172A4"/>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07E"/>
    <w:rsid w:val="00563FE4"/>
    <w:rsid w:val="00567A02"/>
    <w:rsid w:val="005711D9"/>
    <w:rsid w:val="005751C6"/>
    <w:rsid w:val="00582D8F"/>
    <w:rsid w:val="005837B0"/>
    <w:rsid w:val="005946A3"/>
    <w:rsid w:val="00596AC1"/>
    <w:rsid w:val="005A3CAE"/>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740"/>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6E0C"/>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3E51"/>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1</Pages>
  <Words>75</Words>
  <Characters>429</Characters>
  <Application>Microsoft Office Word</Application>
  <DocSecurity>0</DocSecurity>
  <Lines>3</Lines>
  <Paragraphs>1</Paragraphs>
  <ScaleCrop>false</ScaleCrop>
  <Company>Microsoft</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43</cp:revision>
  <cp:lastPrinted>2019-08-07T06:37:00Z</cp:lastPrinted>
  <dcterms:created xsi:type="dcterms:W3CDTF">2020-05-15T11:51:00Z</dcterms:created>
  <dcterms:modified xsi:type="dcterms:W3CDTF">2025-03-10T02:14:00Z</dcterms:modified>
</cp:coreProperties>
</file>